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9D" w:rsidRDefault="000F36D9" w:rsidP="0086689D">
      <w:pPr>
        <w:widowControl w:val="0"/>
        <w:autoSpaceDE w:val="0"/>
        <w:autoSpaceDN w:val="0"/>
        <w:adjustRightInd w:val="0"/>
        <w:spacing w:after="240" w:line="300" w:lineRule="atLeast"/>
        <w:rPr>
          <w:rFonts w:cstheme="minorHAnsi"/>
          <w:i/>
          <w:kern w:val="1"/>
        </w:rPr>
      </w:pPr>
      <w:r w:rsidRPr="009F71E8">
        <w:rPr>
          <w:rFonts w:cstheme="minorHAnsi"/>
          <w:b/>
          <w:bCs/>
          <w:i/>
          <w:kern w:val="1"/>
        </w:rPr>
        <w:t>Collegio</w:t>
      </w:r>
      <w:r w:rsidR="007A63C0" w:rsidRPr="009F71E8">
        <w:rPr>
          <w:rFonts w:cstheme="minorHAnsi"/>
          <w:b/>
          <w:bCs/>
          <w:i/>
          <w:kern w:val="1"/>
        </w:rPr>
        <w:t xml:space="preserve"> degli </w:t>
      </w:r>
      <w:proofErr w:type="spellStart"/>
      <w:r w:rsidR="007A63C0" w:rsidRPr="009F71E8">
        <w:rPr>
          <w:rFonts w:cstheme="minorHAnsi"/>
          <w:b/>
          <w:bCs/>
          <w:i/>
          <w:kern w:val="1"/>
        </w:rPr>
        <w:t>Augustali</w:t>
      </w:r>
      <w:proofErr w:type="spellEnd"/>
      <w:r w:rsidR="007A63C0" w:rsidRPr="009F71E8">
        <w:rPr>
          <w:rFonts w:cstheme="minorHAnsi"/>
          <w:i/>
          <w:kern w:val="1"/>
        </w:rPr>
        <w:br/>
      </w:r>
    </w:p>
    <w:p w:rsidR="00867AE9" w:rsidRPr="00EE1057" w:rsidRDefault="007A63C0" w:rsidP="00EE1057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cstheme="minorHAnsi"/>
          <w:i/>
          <w:kern w:val="1"/>
        </w:rPr>
      </w:pPr>
      <w:r w:rsidRPr="00EE1057">
        <w:rPr>
          <w:rFonts w:cstheme="minorHAnsi"/>
          <w:kern w:val="1"/>
        </w:rPr>
        <w:t xml:space="preserve">Edificio </w:t>
      </w:r>
      <w:r w:rsidR="009F71E8" w:rsidRPr="00EE1057">
        <w:rPr>
          <w:rFonts w:cstheme="minorHAnsi"/>
          <w:kern w:val="1"/>
        </w:rPr>
        <w:t xml:space="preserve">pubblico </w:t>
      </w:r>
      <w:r w:rsidRPr="00EE1057">
        <w:rPr>
          <w:rFonts w:cstheme="minorHAnsi"/>
          <w:kern w:val="1"/>
        </w:rPr>
        <w:t>a tre navate</w:t>
      </w:r>
      <w:r w:rsidR="009F71E8" w:rsidRPr="00EE1057">
        <w:rPr>
          <w:rFonts w:cstheme="minorHAnsi"/>
          <w:kern w:val="1"/>
        </w:rPr>
        <w:t xml:space="preserve"> sede degli </w:t>
      </w:r>
      <w:proofErr w:type="spellStart"/>
      <w:r w:rsidR="009F71E8" w:rsidRPr="00EE1057">
        <w:rPr>
          <w:rFonts w:cstheme="minorHAnsi"/>
          <w:kern w:val="1"/>
        </w:rPr>
        <w:t>Augustali</w:t>
      </w:r>
      <w:proofErr w:type="spellEnd"/>
      <w:r w:rsidR="009F71E8" w:rsidRPr="00EE1057">
        <w:rPr>
          <w:rFonts w:cstheme="minorHAnsi"/>
          <w:kern w:val="1"/>
        </w:rPr>
        <w:t>, un</w:t>
      </w:r>
      <w:r w:rsidR="00B91A70" w:rsidRPr="00EE1057">
        <w:rPr>
          <w:rFonts w:cstheme="minorHAnsi"/>
          <w:kern w:val="1"/>
        </w:rPr>
        <w:t xml:space="preserve">’associazione religiosa </w:t>
      </w:r>
      <w:r w:rsidR="009F71E8" w:rsidRPr="00EE1057">
        <w:rPr>
          <w:rFonts w:cstheme="minorHAnsi"/>
          <w:kern w:val="1"/>
        </w:rPr>
        <w:t>deputat</w:t>
      </w:r>
      <w:r w:rsidR="00B91A70" w:rsidRPr="00EE1057">
        <w:rPr>
          <w:rFonts w:cstheme="minorHAnsi"/>
          <w:kern w:val="1"/>
        </w:rPr>
        <w:t>a</w:t>
      </w:r>
      <w:r w:rsidR="009F71E8" w:rsidRPr="00EE1057">
        <w:rPr>
          <w:rFonts w:cstheme="minorHAnsi"/>
          <w:kern w:val="1"/>
        </w:rPr>
        <w:t xml:space="preserve"> all’organizzazione del culto dell’imperatore.</w:t>
      </w:r>
      <w:r w:rsidRPr="00EE1057">
        <w:rPr>
          <w:rFonts w:cstheme="minorHAnsi"/>
          <w:kern w:val="1"/>
        </w:rPr>
        <w:t xml:space="preserve"> Al centro</w:t>
      </w:r>
      <w:r w:rsidR="00B91A70" w:rsidRPr="00EE1057">
        <w:rPr>
          <w:rFonts w:cstheme="minorHAnsi"/>
          <w:kern w:val="1"/>
        </w:rPr>
        <w:t xml:space="preserve"> dell’edificio</w:t>
      </w:r>
      <w:r w:rsidRPr="00EE1057">
        <w:rPr>
          <w:rFonts w:cstheme="minorHAnsi"/>
          <w:kern w:val="1"/>
        </w:rPr>
        <w:t xml:space="preserve">, in asse con l’ingresso, </w:t>
      </w:r>
      <w:r w:rsidR="00B91A70" w:rsidRPr="00EE1057">
        <w:rPr>
          <w:rFonts w:cstheme="minorHAnsi"/>
          <w:kern w:val="1"/>
        </w:rPr>
        <w:t xml:space="preserve">si trova la </w:t>
      </w:r>
      <w:r w:rsidRPr="00EE1057">
        <w:rPr>
          <w:rFonts w:cstheme="minorHAnsi"/>
          <w:kern w:val="1"/>
        </w:rPr>
        <w:t xml:space="preserve">sala di culto, </w:t>
      </w:r>
      <w:r w:rsidR="00B91A70" w:rsidRPr="00EE1057">
        <w:rPr>
          <w:rFonts w:cstheme="minorHAnsi"/>
          <w:kern w:val="1"/>
        </w:rPr>
        <w:t xml:space="preserve">con </w:t>
      </w:r>
      <w:r w:rsidRPr="00EE1057">
        <w:rPr>
          <w:rFonts w:cstheme="minorHAnsi"/>
          <w:kern w:val="1"/>
        </w:rPr>
        <w:t xml:space="preserve">pavimento in marmo e pareti </w:t>
      </w:r>
      <w:r w:rsidR="00B91A70" w:rsidRPr="00EE1057">
        <w:rPr>
          <w:rFonts w:cstheme="minorHAnsi"/>
          <w:kern w:val="1"/>
        </w:rPr>
        <w:t xml:space="preserve">decorate </w:t>
      </w:r>
      <w:r w:rsidRPr="00EE1057">
        <w:rPr>
          <w:rFonts w:cstheme="minorHAnsi"/>
          <w:kern w:val="1"/>
        </w:rPr>
        <w:t>con affreschi raffiguranti</w:t>
      </w:r>
      <w:r w:rsidR="00B91A70" w:rsidRPr="00EE1057">
        <w:rPr>
          <w:rFonts w:cstheme="minorHAnsi"/>
          <w:kern w:val="1"/>
        </w:rPr>
        <w:t>, rispettivamente,</w:t>
      </w:r>
      <w:r w:rsidRPr="00EE1057">
        <w:rPr>
          <w:rFonts w:cstheme="minorHAnsi"/>
          <w:kern w:val="1"/>
        </w:rPr>
        <w:t xml:space="preserve"> Ercole che entra nell’Olimpo e</w:t>
      </w:r>
      <w:r w:rsidR="00B91A70" w:rsidRPr="00EE1057">
        <w:rPr>
          <w:rFonts w:cstheme="minorHAnsi"/>
          <w:kern w:val="1"/>
        </w:rPr>
        <w:t>d</w:t>
      </w:r>
      <w:r w:rsidRPr="00EE1057">
        <w:rPr>
          <w:rFonts w:cstheme="minorHAnsi"/>
          <w:kern w:val="1"/>
        </w:rPr>
        <w:t xml:space="preserve"> Ercole che salva </w:t>
      </w:r>
      <w:proofErr w:type="spellStart"/>
      <w:r w:rsidR="00B91A70" w:rsidRPr="00EE1057">
        <w:rPr>
          <w:rFonts w:cstheme="minorHAnsi"/>
          <w:kern w:val="1"/>
        </w:rPr>
        <w:t>Deianira</w:t>
      </w:r>
      <w:proofErr w:type="spellEnd"/>
      <w:r w:rsidR="00B91A70" w:rsidRPr="00EE1057">
        <w:rPr>
          <w:rFonts w:cstheme="minorHAnsi"/>
          <w:kern w:val="1"/>
        </w:rPr>
        <w:t xml:space="preserve">, sua futura sposa, </w:t>
      </w:r>
      <w:r w:rsidRPr="00EE1057">
        <w:rPr>
          <w:rFonts w:cstheme="minorHAnsi"/>
          <w:kern w:val="1"/>
        </w:rPr>
        <w:t xml:space="preserve">da </w:t>
      </w:r>
      <w:proofErr w:type="spellStart"/>
      <w:r w:rsidRPr="00EE1057">
        <w:rPr>
          <w:rFonts w:cstheme="minorHAnsi"/>
          <w:kern w:val="1"/>
        </w:rPr>
        <w:t>Acheloo</w:t>
      </w:r>
      <w:proofErr w:type="spellEnd"/>
      <w:r w:rsidRPr="00EE1057">
        <w:rPr>
          <w:rFonts w:cstheme="minorHAnsi"/>
          <w:kern w:val="1"/>
        </w:rPr>
        <w:t>. In fondo, a destra</w:t>
      </w:r>
      <w:r w:rsidR="00B91A70" w:rsidRPr="00EE1057">
        <w:rPr>
          <w:rFonts w:cstheme="minorHAnsi"/>
          <w:kern w:val="1"/>
        </w:rPr>
        <w:t xml:space="preserve"> del sacello,</w:t>
      </w:r>
      <w:r w:rsidRPr="00EE1057">
        <w:rPr>
          <w:rFonts w:cstheme="minorHAnsi"/>
          <w:kern w:val="1"/>
        </w:rPr>
        <w:t xml:space="preserve"> si trova la stanza del custode</w:t>
      </w:r>
      <w:r w:rsidR="00EE1057">
        <w:rPr>
          <w:rFonts w:cstheme="minorHAnsi"/>
          <w:kern w:val="1"/>
        </w:rPr>
        <w:t xml:space="preserve"> </w:t>
      </w:r>
      <w:r w:rsidR="00EE1057" w:rsidRPr="00EE1057">
        <w:rPr>
          <w:rFonts w:cstheme="minorHAnsi"/>
          <w:kern w:val="1"/>
        </w:rPr>
        <w:t>(</w:t>
      </w:r>
      <w:r w:rsidR="00EE1057" w:rsidRPr="00D73506">
        <w:rPr>
          <w:rFonts w:cstheme="minorHAnsi"/>
          <w:b/>
          <w:kern w:val="1"/>
        </w:rPr>
        <w:t>FOTO 1</w:t>
      </w:r>
      <w:r w:rsidR="00EE1057">
        <w:rPr>
          <w:rFonts w:cstheme="minorHAnsi"/>
          <w:kern w:val="1"/>
        </w:rPr>
        <w:t xml:space="preserve">_foto </w:t>
      </w:r>
      <w:proofErr w:type="spellStart"/>
      <w:r w:rsidR="00EE1057">
        <w:rPr>
          <w:rFonts w:cstheme="minorHAnsi"/>
          <w:kern w:val="1"/>
        </w:rPr>
        <w:t>Petrone</w:t>
      </w:r>
      <w:proofErr w:type="spellEnd"/>
      <w:r w:rsidR="00EE1057" w:rsidRPr="00EE1057">
        <w:rPr>
          <w:rFonts w:cstheme="minorHAnsi"/>
          <w:kern w:val="1"/>
        </w:rPr>
        <w:t>)</w:t>
      </w:r>
      <w:r w:rsidRPr="00EE1057">
        <w:rPr>
          <w:rFonts w:cstheme="minorHAnsi"/>
          <w:kern w:val="1"/>
        </w:rPr>
        <w:t>, il cui scheletro</w:t>
      </w:r>
      <w:r w:rsidR="000B2A79" w:rsidRPr="00EE1057">
        <w:rPr>
          <w:rFonts w:cstheme="minorHAnsi"/>
          <w:kern w:val="1"/>
        </w:rPr>
        <w:t xml:space="preserve"> carbonizzato</w:t>
      </w:r>
      <w:r w:rsidRPr="00EE1057">
        <w:rPr>
          <w:rFonts w:cstheme="minorHAnsi"/>
          <w:kern w:val="1"/>
        </w:rPr>
        <w:t xml:space="preserve"> fu rinvenuto disteso sul letto</w:t>
      </w:r>
      <w:r w:rsidR="00867AE9" w:rsidRPr="00EE1057">
        <w:rPr>
          <w:rFonts w:cstheme="minorHAnsi"/>
          <w:kern w:val="1"/>
        </w:rPr>
        <w:t xml:space="preserve"> (</w:t>
      </w:r>
      <w:r w:rsidR="00867DC8" w:rsidRPr="00D73506">
        <w:rPr>
          <w:rFonts w:cstheme="minorHAnsi"/>
          <w:b/>
          <w:kern w:val="1"/>
        </w:rPr>
        <w:t>FOTO</w:t>
      </w:r>
      <w:r w:rsidR="00C41A6A" w:rsidRPr="00D73506">
        <w:rPr>
          <w:rFonts w:cstheme="minorHAnsi"/>
          <w:b/>
          <w:kern w:val="1"/>
        </w:rPr>
        <w:t xml:space="preserve"> </w:t>
      </w:r>
      <w:r w:rsidR="00867AE9" w:rsidRPr="00D73506">
        <w:rPr>
          <w:rFonts w:cstheme="minorHAnsi"/>
          <w:b/>
          <w:kern w:val="1"/>
        </w:rPr>
        <w:t>2</w:t>
      </w:r>
      <w:r w:rsidR="00EE1057">
        <w:rPr>
          <w:rFonts w:cstheme="minorHAnsi"/>
          <w:kern w:val="1"/>
        </w:rPr>
        <w:t xml:space="preserve">_foto </w:t>
      </w:r>
      <w:proofErr w:type="spellStart"/>
      <w:r w:rsidR="00EE1057">
        <w:rPr>
          <w:rFonts w:cstheme="minorHAnsi"/>
          <w:kern w:val="1"/>
        </w:rPr>
        <w:t>Petrone</w:t>
      </w:r>
      <w:proofErr w:type="spellEnd"/>
      <w:r w:rsidR="00867AE9" w:rsidRPr="00EE1057">
        <w:rPr>
          <w:rFonts w:cstheme="minorHAnsi"/>
          <w:kern w:val="1"/>
        </w:rPr>
        <w:t>)</w:t>
      </w:r>
      <w:r w:rsidRPr="00EE1057">
        <w:rPr>
          <w:rFonts w:cstheme="minorHAnsi"/>
          <w:kern w:val="1"/>
        </w:rPr>
        <w:t>.</w:t>
      </w:r>
      <w:r w:rsidR="00B91A70" w:rsidRPr="00EE1057">
        <w:rPr>
          <w:rFonts w:cstheme="minorHAnsi"/>
          <w:kern w:val="1"/>
        </w:rPr>
        <w:t xml:space="preserve"> Secondo altri studiosi, l’edificio potrebbe essere la curia, il senato di </w:t>
      </w:r>
      <w:proofErr w:type="spellStart"/>
      <w:r w:rsidR="00B91A70" w:rsidRPr="00EE1057">
        <w:rPr>
          <w:rFonts w:cstheme="minorHAnsi"/>
          <w:i/>
          <w:kern w:val="1"/>
        </w:rPr>
        <w:t>Herculaneum</w:t>
      </w:r>
      <w:proofErr w:type="spellEnd"/>
      <w:r w:rsidR="00B91A70" w:rsidRPr="00EE1057">
        <w:rPr>
          <w:rFonts w:cstheme="minorHAnsi"/>
          <w:kern w:val="1"/>
        </w:rPr>
        <w:t>.</w:t>
      </w:r>
      <w:r w:rsidR="00867DC8" w:rsidRPr="00EE1057">
        <w:rPr>
          <w:rFonts w:cstheme="minorHAnsi"/>
          <w:kern w:val="1"/>
        </w:rPr>
        <w:t xml:space="preserve"> </w:t>
      </w:r>
    </w:p>
    <w:p w:rsidR="007A63C0" w:rsidRDefault="00867AE9" w:rsidP="009F71E8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cstheme="minorHAnsi"/>
          <w:b/>
          <w:i/>
          <w:kern w:val="1"/>
        </w:rPr>
      </w:pPr>
      <w:r w:rsidRPr="00867AE9">
        <w:rPr>
          <w:rFonts w:cstheme="minorHAnsi"/>
          <w:b/>
          <w:i/>
          <w:kern w:val="1"/>
        </w:rPr>
        <w:t>Antica Spiaggia</w:t>
      </w:r>
      <w:r w:rsidR="00B91A70" w:rsidRPr="00867AE9">
        <w:rPr>
          <w:rFonts w:cstheme="minorHAnsi"/>
          <w:b/>
          <w:i/>
          <w:kern w:val="1"/>
        </w:rPr>
        <w:t xml:space="preserve"> </w:t>
      </w:r>
      <w:r w:rsidR="007A63C0" w:rsidRPr="00867AE9">
        <w:rPr>
          <w:rFonts w:cstheme="minorHAnsi"/>
          <w:b/>
          <w:i/>
          <w:kern w:val="1"/>
        </w:rPr>
        <w:t xml:space="preserve"> </w:t>
      </w:r>
    </w:p>
    <w:p w:rsidR="00174F72" w:rsidRPr="00B15F39" w:rsidRDefault="00C41A6A" w:rsidP="00174F7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theme="minorHAnsi"/>
          <w:kern w:val="1"/>
        </w:rPr>
      </w:pPr>
      <w:r w:rsidRPr="00B15F39">
        <w:rPr>
          <w:rFonts w:cstheme="minorHAnsi"/>
          <w:kern w:val="1"/>
        </w:rPr>
        <w:t>Negli anni '80</w:t>
      </w:r>
      <w:r w:rsidR="00CE1581" w:rsidRPr="00B15F39">
        <w:rPr>
          <w:rFonts w:cstheme="minorHAnsi"/>
          <w:kern w:val="1"/>
        </w:rPr>
        <w:t xml:space="preserve"> del secolo scorso</w:t>
      </w:r>
      <w:r w:rsidRPr="00B15F39">
        <w:rPr>
          <w:rFonts w:cstheme="minorHAnsi"/>
          <w:kern w:val="1"/>
        </w:rPr>
        <w:t xml:space="preserve"> </w:t>
      </w:r>
      <w:r w:rsidR="00CE1581" w:rsidRPr="00B15F39">
        <w:rPr>
          <w:rFonts w:cstheme="minorHAnsi"/>
          <w:kern w:val="1"/>
        </w:rPr>
        <w:t>l’area del</w:t>
      </w:r>
      <w:r w:rsidRPr="00B15F39">
        <w:rPr>
          <w:rFonts w:cstheme="minorHAnsi"/>
          <w:kern w:val="1"/>
        </w:rPr>
        <w:t xml:space="preserve">l'antica spiaggia è stata scavata con il duplice obiettivo di affrontare i persistenti problemi della gestione delle acque e di </w:t>
      </w:r>
      <w:r w:rsidR="00C92327" w:rsidRPr="00B15F39">
        <w:rPr>
          <w:rFonts w:cstheme="minorHAnsi"/>
          <w:kern w:val="1"/>
        </w:rPr>
        <w:t>definire l’assetto di questa vasta area suburbana</w:t>
      </w:r>
      <w:r w:rsidRPr="00B15F39">
        <w:rPr>
          <w:rFonts w:cstheme="minorHAnsi"/>
          <w:kern w:val="1"/>
        </w:rPr>
        <w:t xml:space="preserve">. Gli scavi </w:t>
      </w:r>
      <w:r w:rsidR="00FD19E9" w:rsidRPr="00B15F39">
        <w:rPr>
          <w:rFonts w:cstheme="minorHAnsi"/>
          <w:kern w:val="1"/>
        </w:rPr>
        <w:t xml:space="preserve">portarono </w:t>
      </w:r>
      <w:r w:rsidR="00174F72" w:rsidRPr="00B15F39">
        <w:rPr>
          <w:rFonts w:cstheme="minorHAnsi"/>
          <w:kern w:val="1"/>
        </w:rPr>
        <w:t xml:space="preserve">inaspettatamente </w:t>
      </w:r>
      <w:r w:rsidR="00FD19E9" w:rsidRPr="00B15F39">
        <w:rPr>
          <w:rFonts w:cstheme="minorHAnsi"/>
          <w:kern w:val="1"/>
        </w:rPr>
        <w:t>alla luce, all’interno degli antichi ricoveri per le imbarcazioni</w:t>
      </w:r>
      <w:r w:rsidR="00C92327" w:rsidRPr="00B15F39">
        <w:rPr>
          <w:rFonts w:cstheme="minorHAnsi"/>
          <w:kern w:val="1"/>
        </w:rPr>
        <w:t xml:space="preserve"> (c.d. fornici)</w:t>
      </w:r>
      <w:r w:rsidR="00FD19E9" w:rsidRPr="00B15F39">
        <w:rPr>
          <w:rFonts w:cstheme="minorHAnsi"/>
          <w:kern w:val="1"/>
        </w:rPr>
        <w:t xml:space="preserve">, circa </w:t>
      </w:r>
      <w:r w:rsidRPr="00B15F39">
        <w:rPr>
          <w:rFonts w:cstheme="minorHAnsi"/>
          <w:kern w:val="1"/>
        </w:rPr>
        <w:t>300 scheletri</w:t>
      </w:r>
      <w:r w:rsidR="00FD19E9" w:rsidRPr="00B15F39">
        <w:rPr>
          <w:rFonts w:cstheme="minorHAnsi"/>
          <w:kern w:val="1"/>
        </w:rPr>
        <w:t xml:space="preserve"> umani</w:t>
      </w:r>
      <w:r w:rsidR="00C92327" w:rsidRPr="00B15F39">
        <w:rPr>
          <w:rFonts w:cstheme="minorHAnsi"/>
          <w:kern w:val="1"/>
        </w:rPr>
        <w:t xml:space="preserve"> (FOTO</w:t>
      </w:r>
      <w:r w:rsidR="00EE1057" w:rsidRPr="00B15F39">
        <w:rPr>
          <w:rFonts w:cstheme="minorHAnsi"/>
          <w:kern w:val="1"/>
        </w:rPr>
        <w:t xml:space="preserve"> 3</w:t>
      </w:r>
      <w:r w:rsidR="00DE2E7A" w:rsidRPr="00B15F39">
        <w:rPr>
          <w:rFonts w:cstheme="minorHAnsi"/>
          <w:kern w:val="1"/>
        </w:rPr>
        <w:t xml:space="preserve">_foto </w:t>
      </w:r>
      <w:proofErr w:type="spellStart"/>
      <w:r w:rsidR="00DE2E7A" w:rsidRPr="00B15F39">
        <w:rPr>
          <w:rFonts w:cstheme="minorHAnsi"/>
          <w:kern w:val="1"/>
        </w:rPr>
        <w:t>Pedicini</w:t>
      </w:r>
      <w:proofErr w:type="spellEnd"/>
      <w:r w:rsidR="00C92327" w:rsidRPr="00B15F39">
        <w:rPr>
          <w:rFonts w:cstheme="minorHAnsi"/>
          <w:kern w:val="1"/>
        </w:rPr>
        <w:t>)</w:t>
      </w:r>
      <w:r w:rsidRPr="00B15F39">
        <w:rPr>
          <w:rFonts w:cstheme="minorHAnsi"/>
          <w:kern w:val="1"/>
        </w:rPr>
        <w:t xml:space="preserve">, </w:t>
      </w:r>
      <w:r w:rsidR="00C92327" w:rsidRPr="00B15F39">
        <w:rPr>
          <w:rFonts w:cstheme="minorHAnsi"/>
          <w:kern w:val="1"/>
        </w:rPr>
        <w:t xml:space="preserve">morti per shock termico </w:t>
      </w:r>
      <w:r w:rsidR="00FD19E9" w:rsidRPr="00B15F39">
        <w:rPr>
          <w:rFonts w:cstheme="minorHAnsi"/>
          <w:kern w:val="1"/>
        </w:rPr>
        <w:t>mentre tentavano di fuggire</w:t>
      </w:r>
      <w:r w:rsidR="00174F72" w:rsidRPr="00B15F39">
        <w:rPr>
          <w:rFonts w:cstheme="minorHAnsi"/>
          <w:kern w:val="1"/>
        </w:rPr>
        <w:t>. Lo studio antropologico su questo</w:t>
      </w:r>
      <w:r w:rsidRPr="00B15F39">
        <w:rPr>
          <w:rFonts w:cstheme="minorHAnsi"/>
          <w:kern w:val="1"/>
        </w:rPr>
        <w:t xml:space="preserve"> notevol</w:t>
      </w:r>
      <w:r w:rsidR="00174F72" w:rsidRPr="00B15F39">
        <w:rPr>
          <w:rFonts w:cstheme="minorHAnsi"/>
          <w:kern w:val="1"/>
        </w:rPr>
        <w:t>e</w:t>
      </w:r>
      <w:r w:rsidRPr="00B15F39">
        <w:rPr>
          <w:rFonts w:cstheme="minorHAnsi"/>
          <w:kern w:val="1"/>
        </w:rPr>
        <w:t xml:space="preserve"> campion</w:t>
      </w:r>
      <w:r w:rsidR="00174F72" w:rsidRPr="00B15F39">
        <w:rPr>
          <w:rFonts w:cstheme="minorHAnsi"/>
          <w:kern w:val="1"/>
        </w:rPr>
        <w:t>e</w:t>
      </w:r>
      <w:r w:rsidRPr="00B15F39">
        <w:rPr>
          <w:rFonts w:cstheme="minorHAnsi"/>
          <w:kern w:val="1"/>
        </w:rPr>
        <w:t xml:space="preserve"> di vittime </w:t>
      </w:r>
      <w:r w:rsidR="00C92327" w:rsidRPr="00B15F39">
        <w:rPr>
          <w:rFonts w:cstheme="minorHAnsi"/>
          <w:kern w:val="1"/>
        </w:rPr>
        <w:t xml:space="preserve">ha </w:t>
      </w:r>
      <w:r w:rsidRPr="00B15F39">
        <w:rPr>
          <w:rFonts w:cstheme="minorHAnsi"/>
          <w:kern w:val="1"/>
        </w:rPr>
        <w:t>forni</w:t>
      </w:r>
      <w:r w:rsidR="00C92327" w:rsidRPr="00B15F39">
        <w:rPr>
          <w:rFonts w:cstheme="minorHAnsi"/>
          <w:kern w:val="1"/>
        </w:rPr>
        <w:t>to</w:t>
      </w:r>
      <w:r w:rsidRPr="00B15F39">
        <w:rPr>
          <w:rFonts w:cstheme="minorHAnsi"/>
          <w:kern w:val="1"/>
        </w:rPr>
        <w:t xml:space="preserve"> </w:t>
      </w:r>
      <w:r w:rsidR="00174F72" w:rsidRPr="00B15F39">
        <w:rPr>
          <w:rFonts w:cstheme="minorHAnsi"/>
          <w:kern w:val="1"/>
        </w:rPr>
        <w:t xml:space="preserve">importanti </w:t>
      </w:r>
      <w:r w:rsidRPr="00B15F39">
        <w:rPr>
          <w:rFonts w:cstheme="minorHAnsi"/>
          <w:kern w:val="1"/>
        </w:rPr>
        <w:t xml:space="preserve">informazioni sulla </w:t>
      </w:r>
      <w:r w:rsidR="00FD19E9" w:rsidRPr="00B15F39">
        <w:rPr>
          <w:rFonts w:cstheme="minorHAnsi"/>
          <w:kern w:val="1"/>
        </w:rPr>
        <w:t>stato di</w:t>
      </w:r>
      <w:r w:rsidRPr="00B15F39">
        <w:rPr>
          <w:rFonts w:cstheme="minorHAnsi"/>
          <w:kern w:val="1"/>
        </w:rPr>
        <w:t xml:space="preserve"> salute e </w:t>
      </w:r>
      <w:r w:rsidR="00FD19E9" w:rsidRPr="00B15F39">
        <w:rPr>
          <w:rFonts w:cstheme="minorHAnsi"/>
          <w:kern w:val="1"/>
        </w:rPr>
        <w:t xml:space="preserve">sugli </w:t>
      </w:r>
      <w:r w:rsidRPr="00B15F39">
        <w:rPr>
          <w:rFonts w:cstheme="minorHAnsi"/>
          <w:kern w:val="1"/>
        </w:rPr>
        <w:t>stili di vita</w:t>
      </w:r>
      <w:r w:rsidR="00174F72" w:rsidRPr="00B15F39">
        <w:rPr>
          <w:rFonts w:cstheme="minorHAnsi"/>
          <w:kern w:val="1"/>
        </w:rPr>
        <w:t xml:space="preserve"> dei fuggiaschi; sappiamo, ad esempio, che l</w:t>
      </w:r>
      <w:r w:rsidRPr="00B15F39">
        <w:rPr>
          <w:rFonts w:cstheme="minorHAnsi"/>
          <w:kern w:val="1"/>
        </w:rPr>
        <w:t xml:space="preserve">'altezza media </w:t>
      </w:r>
      <w:r w:rsidR="00174F72" w:rsidRPr="00B15F39">
        <w:rPr>
          <w:rFonts w:cstheme="minorHAnsi"/>
          <w:kern w:val="1"/>
        </w:rPr>
        <w:t>era</w:t>
      </w:r>
      <w:r w:rsidRPr="00B15F39">
        <w:rPr>
          <w:rFonts w:cstheme="minorHAnsi"/>
          <w:kern w:val="1"/>
        </w:rPr>
        <w:t xml:space="preserve"> di circa</w:t>
      </w:r>
      <w:r w:rsidR="00174F72" w:rsidRPr="00B15F39">
        <w:rPr>
          <w:rFonts w:cstheme="minorHAnsi"/>
          <w:kern w:val="1"/>
        </w:rPr>
        <w:t xml:space="preserve"> 1,60 m per gli uomini e 1,50 m per le donne e che,</w:t>
      </w:r>
      <w:r w:rsidRPr="00B15F39">
        <w:rPr>
          <w:rFonts w:cstheme="minorHAnsi"/>
          <w:kern w:val="1"/>
        </w:rPr>
        <w:t xml:space="preserve"> generalmente</w:t>
      </w:r>
      <w:r w:rsidR="00174F72" w:rsidRPr="00B15F39">
        <w:rPr>
          <w:rFonts w:cstheme="minorHAnsi"/>
          <w:kern w:val="1"/>
        </w:rPr>
        <w:t>, erano sani anche se l'anemia era abbastanza comune ed u</w:t>
      </w:r>
      <w:r w:rsidRPr="00B15F39">
        <w:rPr>
          <w:rFonts w:cstheme="minorHAnsi"/>
          <w:kern w:val="1"/>
        </w:rPr>
        <w:t xml:space="preserve">n'alta percentuale di scheletri mostra segni di </w:t>
      </w:r>
      <w:r w:rsidR="00C92327" w:rsidRPr="00B15F39">
        <w:rPr>
          <w:rFonts w:cstheme="minorHAnsi"/>
          <w:kern w:val="1"/>
        </w:rPr>
        <w:t xml:space="preserve">un </w:t>
      </w:r>
      <w:r w:rsidRPr="00B15F39">
        <w:rPr>
          <w:rFonts w:cstheme="minorHAnsi"/>
          <w:kern w:val="1"/>
        </w:rPr>
        <w:t>duro</w:t>
      </w:r>
      <w:r w:rsidR="00C92327" w:rsidRPr="00B15F39">
        <w:rPr>
          <w:rFonts w:cstheme="minorHAnsi"/>
          <w:kern w:val="1"/>
        </w:rPr>
        <w:t xml:space="preserve"> e stressante</w:t>
      </w:r>
      <w:r w:rsidRPr="00B15F39">
        <w:rPr>
          <w:rFonts w:cstheme="minorHAnsi"/>
          <w:kern w:val="1"/>
        </w:rPr>
        <w:t xml:space="preserve"> lavoro, co</w:t>
      </w:r>
      <w:r w:rsidR="00174F72" w:rsidRPr="00B15F39">
        <w:rPr>
          <w:rFonts w:cstheme="minorHAnsi"/>
          <w:kern w:val="1"/>
        </w:rPr>
        <w:t>n uno</w:t>
      </w:r>
      <w:r w:rsidRPr="00B15F39">
        <w:rPr>
          <w:rFonts w:cstheme="minorHAnsi"/>
          <w:kern w:val="1"/>
        </w:rPr>
        <w:t xml:space="preserve"> sviluppo eccessivo di </w:t>
      </w:r>
      <w:r w:rsidR="00174F72" w:rsidRPr="00B15F39">
        <w:rPr>
          <w:rFonts w:cstheme="minorHAnsi"/>
          <w:kern w:val="1"/>
        </w:rPr>
        <w:t xml:space="preserve">alcuni </w:t>
      </w:r>
      <w:r w:rsidRPr="00B15F39">
        <w:rPr>
          <w:rFonts w:cstheme="minorHAnsi"/>
          <w:kern w:val="1"/>
        </w:rPr>
        <w:t>muscoli</w:t>
      </w:r>
      <w:r w:rsidR="00174F72" w:rsidRPr="00B15F39">
        <w:rPr>
          <w:rFonts w:cstheme="minorHAnsi"/>
          <w:kern w:val="1"/>
        </w:rPr>
        <w:t>,</w:t>
      </w:r>
      <w:r w:rsidRPr="00B15F39">
        <w:rPr>
          <w:rFonts w:cstheme="minorHAnsi"/>
          <w:kern w:val="1"/>
        </w:rPr>
        <w:t xml:space="preserve"> lesioni e condizioni come artrosi ed ernie. </w:t>
      </w:r>
      <w:r w:rsidR="00C92327" w:rsidRPr="00B15F39">
        <w:rPr>
          <w:rFonts w:cstheme="minorHAnsi"/>
          <w:kern w:val="1"/>
        </w:rPr>
        <w:t xml:space="preserve">Tra le vittime anche </w:t>
      </w:r>
      <w:r w:rsidR="00240E0B" w:rsidRPr="00B15F39">
        <w:rPr>
          <w:rFonts w:cstheme="minorHAnsi"/>
          <w:kern w:val="1"/>
        </w:rPr>
        <w:t xml:space="preserve">lo scheletro di un soldato dotato di gladio e </w:t>
      </w:r>
      <w:r w:rsidR="00C92327" w:rsidRPr="00B15F39">
        <w:rPr>
          <w:rFonts w:cstheme="minorHAnsi"/>
          <w:kern w:val="1"/>
        </w:rPr>
        <w:t>pugnale. Numerosi, infine, gli oggetti rinvenuti accanto alle vittime: gioielli preziosi, monete, amuleti e strumenti da lavoro, fra cui s’impone all’attenzione il set del chirurgo.</w:t>
      </w:r>
    </w:p>
    <w:p w:rsidR="00174F72" w:rsidRDefault="00174F72" w:rsidP="009F71E8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cstheme="minorHAnsi"/>
          <w:b/>
          <w:i/>
          <w:kern w:val="1"/>
        </w:rPr>
      </w:pPr>
    </w:p>
    <w:p w:rsidR="00867AE9" w:rsidRDefault="00867AE9" w:rsidP="009F71E8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cstheme="minorHAnsi"/>
          <w:b/>
          <w:i/>
          <w:kern w:val="1"/>
        </w:rPr>
      </w:pPr>
      <w:r w:rsidRPr="00867AE9">
        <w:rPr>
          <w:rFonts w:cstheme="minorHAnsi"/>
          <w:b/>
          <w:i/>
          <w:kern w:val="1"/>
        </w:rPr>
        <w:t>Fogna sotto il Cardo V</w:t>
      </w:r>
      <w:r w:rsidR="002863F6">
        <w:rPr>
          <w:rFonts w:cstheme="minorHAnsi"/>
          <w:b/>
          <w:i/>
          <w:kern w:val="1"/>
        </w:rPr>
        <w:t xml:space="preserve"> (</w:t>
      </w:r>
      <w:proofErr w:type="spellStart"/>
      <w:r w:rsidR="002863F6">
        <w:rPr>
          <w:rFonts w:cstheme="minorHAnsi"/>
          <w:b/>
          <w:i/>
          <w:kern w:val="1"/>
        </w:rPr>
        <w:t>Insula</w:t>
      </w:r>
      <w:proofErr w:type="spellEnd"/>
      <w:r w:rsidR="002863F6">
        <w:rPr>
          <w:rFonts w:cstheme="minorHAnsi"/>
          <w:b/>
          <w:i/>
          <w:kern w:val="1"/>
        </w:rPr>
        <w:t xml:space="preserve"> Orientali II)</w:t>
      </w:r>
    </w:p>
    <w:p w:rsidR="00DE2E7A" w:rsidRDefault="000B2A79" w:rsidP="009F71E8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cstheme="minorHAnsi"/>
          <w:b/>
          <w:i/>
          <w:kern w:val="1"/>
        </w:rPr>
      </w:pPr>
      <w:r>
        <w:rPr>
          <w:rFonts w:cstheme="minorHAnsi"/>
          <w:kern w:val="1"/>
        </w:rPr>
        <w:t>Nel</w:t>
      </w:r>
      <w:r w:rsidRPr="000B2A79">
        <w:rPr>
          <w:rFonts w:cstheme="minorHAnsi"/>
          <w:kern w:val="1"/>
        </w:rPr>
        <w:t>la zona dell’</w:t>
      </w:r>
      <w:proofErr w:type="spellStart"/>
      <w:r w:rsidRPr="000B2A79">
        <w:rPr>
          <w:rFonts w:cstheme="minorHAnsi"/>
          <w:kern w:val="1"/>
        </w:rPr>
        <w:t>Insula</w:t>
      </w:r>
      <w:proofErr w:type="spellEnd"/>
      <w:r w:rsidRPr="000B2A79">
        <w:rPr>
          <w:rFonts w:cstheme="minorHAnsi"/>
          <w:kern w:val="1"/>
        </w:rPr>
        <w:t xml:space="preserve"> </w:t>
      </w:r>
      <w:proofErr w:type="spellStart"/>
      <w:r w:rsidRPr="000B2A79">
        <w:rPr>
          <w:rFonts w:cstheme="minorHAnsi"/>
          <w:kern w:val="1"/>
        </w:rPr>
        <w:t>Orientalis</w:t>
      </w:r>
      <w:proofErr w:type="spellEnd"/>
      <w:r w:rsidRPr="000B2A79">
        <w:rPr>
          <w:rFonts w:cstheme="minorHAnsi"/>
          <w:kern w:val="1"/>
        </w:rPr>
        <w:t xml:space="preserve"> II è stato individuato un complesso sistema fognario </w:t>
      </w:r>
      <w:r w:rsidR="00DE2E7A">
        <w:rPr>
          <w:rFonts w:cstheme="minorHAnsi"/>
          <w:kern w:val="1"/>
        </w:rPr>
        <w:t xml:space="preserve">che </w:t>
      </w:r>
      <w:r w:rsidRPr="000B2A79">
        <w:rPr>
          <w:rFonts w:cstheme="minorHAnsi"/>
          <w:kern w:val="1"/>
        </w:rPr>
        <w:t>corre lungo il lato orientale del V Cardo</w:t>
      </w:r>
      <w:r w:rsidR="00DE2E7A">
        <w:rPr>
          <w:rFonts w:cstheme="minorHAnsi"/>
          <w:kern w:val="1"/>
        </w:rPr>
        <w:t xml:space="preserve"> (</w:t>
      </w:r>
      <w:r w:rsidR="00DE2E7A" w:rsidRPr="00D73506">
        <w:rPr>
          <w:rFonts w:cstheme="minorHAnsi"/>
          <w:b/>
          <w:kern w:val="1"/>
        </w:rPr>
        <w:t>FOTO 4</w:t>
      </w:r>
      <w:r w:rsidR="00DE2E7A">
        <w:rPr>
          <w:rFonts w:cstheme="minorHAnsi"/>
          <w:kern w:val="1"/>
        </w:rPr>
        <w:t>_archivio HCP</w:t>
      </w:r>
      <w:r w:rsidRPr="000B2A79">
        <w:rPr>
          <w:rFonts w:cstheme="minorHAnsi"/>
          <w:kern w:val="1"/>
        </w:rPr>
        <w:t xml:space="preserve">). </w:t>
      </w:r>
      <w:r w:rsidR="00DE2E7A">
        <w:rPr>
          <w:rFonts w:cstheme="minorHAnsi"/>
          <w:kern w:val="1"/>
        </w:rPr>
        <w:t xml:space="preserve">Lo scavo della fogna, già </w:t>
      </w:r>
      <w:r w:rsidRPr="000B2A79">
        <w:rPr>
          <w:rFonts w:cstheme="minorHAnsi"/>
          <w:kern w:val="1"/>
        </w:rPr>
        <w:t xml:space="preserve">parzialmente esplorata nel 1949 da Amedeo </w:t>
      </w:r>
      <w:proofErr w:type="spellStart"/>
      <w:r w:rsidRPr="000B2A79">
        <w:rPr>
          <w:rFonts w:cstheme="minorHAnsi"/>
          <w:kern w:val="1"/>
        </w:rPr>
        <w:t>Maiuri</w:t>
      </w:r>
      <w:proofErr w:type="spellEnd"/>
      <w:r w:rsidR="00DE2E7A">
        <w:rPr>
          <w:rFonts w:cstheme="minorHAnsi"/>
          <w:kern w:val="1"/>
        </w:rPr>
        <w:t>, ha portato al rinvenimento di numerosi oggetti tra cui monete, vetri e reperti ceramici</w:t>
      </w:r>
      <w:r w:rsidRPr="000B2A79">
        <w:rPr>
          <w:rFonts w:cstheme="minorHAnsi"/>
          <w:kern w:val="1"/>
        </w:rPr>
        <w:t>.</w:t>
      </w:r>
      <w:r w:rsidR="00DE2E7A">
        <w:rPr>
          <w:rFonts w:cstheme="minorHAnsi"/>
          <w:kern w:val="1"/>
        </w:rPr>
        <w:t xml:space="preserve"> </w:t>
      </w:r>
      <w:r w:rsidR="00F27006" w:rsidRPr="00F27006">
        <w:rPr>
          <w:rFonts w:cstheme="minorHAnsi"/>
          <w:kern w:val="1"/>
        </w:rPr>
        <w:t>Tra i risultati più significativi dello scavo è</w:t>
      </w:r>
      <w:r w:rsidR="00DE2E7A">
        <w:rPr>
          <w:rFonts w:cstheme="minorHAnsi"/>
          <w:kern w:val="1"/>
        </w:rPr>
        <w:t xml:space="preserve"> però</w:t>
      </w:r>
      <w:r w:rsidR="00F27006" w:rsidRPr="00F27006">
        <w:rPr>
          <w:rFonts w:cstheme="minorHAnsi"/>
          <w:kern w:val="1"/>
        </w:rPr>
        <w:t xml:space="preserve"> il recupero di ingenti quantitativi di materiale </w:t>
      </w:r>
      <w:proofErr w:type="spellStart"/>
      <w:r w:rsidR="00F27006" w:rsidRPr="00F27006">
        <w:rPr>
          <w:rFonts w:cstheme="minorHAnsi"/>
          <w:kern w:val="1"/>
        </w:rPr>
        <w:t>archeobotanico</w:t>
      </w:r>
      <w:proofErr w:type="spellEnd"/>
      <w:r w:rsidR="00F27006" w:rsidRPr="00F27006">
        <w:rPr>
          <w:rFonts w:cstheme="minorHAnsi"/>
          <w:kern w:val="1"/>
        </w:rPr>
        <w:t xml:space="preserve">, </w:t>
      </w:r>
      <w:proofErr w:type="spellStart"/>
      <w:r w:rsidR="00F27006" w:rsidRPr="00F27006">
        <w:rPr>
          <w:rFonts w:cstheme="minorHAnsi"/>
          <w:kern w:val="1"/>
        </w:rPr>
        <w:t>zooarcheologico</w:t>
      </w:r>
      <w:proofErr w:type="spellEnd"/>
      <w:r w:rsidR="00F27006" w:rsidRPr="00F27006">
        <w:rPr>
          <w:rFonts w:cstheme="minorHAnsi"/>
          <w:kern w:val="1"/>
        </w:rPr>
        <w:t xml:space="preserve"> e di ittiofauna in ecc</w:t>
      </w:r>
      <w:r w:rsidR="003B539A">
        <w:rPr>
          <w:rFonts w:cstheme="minorHAnsi"/>
          <w:kern w:val="1"/>
        </w:rPr>
        <w:t>ezionale stato di conservazione</w:t>
      </w:r>
      <w:r w:rsidR="00DE2E7A">
        <w:rPr>
          <w:rFonts w:cstheme="minorHAnsi"/>
          <w:kern w:val="1"/>
        </w:rPr>
        <w:t>,</w:t>
      </w:r>
      <w:r w:rsidR="003B539A">
        <w:rPr>
          <w:rFonts w:cstheme="minorHAnsi"/>
          <w:kern w:val="1"/>
        </w:rPr>
        <w:t xml:space="preserve"> da cui </w:t>
      </w:r>
      <w:r w:rsidR="003B539A" w:rsidRPr="003B539A">
        <w:rPr>
          <w:rFonts w:cstheme="minorHAnsi"/>
          <w:kern w:val="1"/>
        </w:rPr>
        <w:t xml:space="preserve">si possono ricavare </w:t>
      </w:r>
      <w:r w:rsidR="004962C0">
        <w:rPr>
          <w:rFonts w:cstheme="minorHAnsi"/>
          <w:kern w:val="1"/>
        </w:rPr>
        <w:t xml:space="preserve">importanti </w:t>
      </w:r>
      <w:r w:rsidR="003B539A" w:rsidRPr="003B539A">
        <w:rPr>
          <w:rFonts w:cstheme="minorHAnsi"/>
          <w:kern w:val="1"/>
        </w:rPr>
        <w:t>informazioni su</w:t>
      </w:r>
      <w:r w:rsidR="004962C0">
        <w:rPr>
          <w:rFonts w:cstheme="minorHAnsi"/>
          <w:kern w:val="1"/>
        </w:rPr>
        <w:t>ll’aliment</w:t>
      </w:r>
      <w:r w:rsidR="000C41C9">
        <w:rPr>
          <w:rFonts w:cstheme="minorHAnsi"/>
          <w:kern w:val="1"/>
        </w:rPr>
        <w:t>azione degli antichi e</w:t>
      </w:r>
      <w:r w:rsidR="004962C0">
        <w:rPr>
          <w:rFonts w:cstheme="minorHAnsi"/>
          <w:kern w:val="1"/>
        </w:rPr>
        <w:t>rcolanesi.</w:t>
      </w:r>
      <w:r w:rsidR="000C41C9">
        <w:rPr>
          <w:rFonts w:cstheme="minorHAnsi"/>
          <w:kern w:val="1"/>
        </w:rPr>
        <w:t xml:space="preserve"> N</w:t>
      </w:r>
      <w:r w:rsidR="000C41C9" w:rsidRPr="000C41C9">
        <w:rPr>
          <w:rFonts w:cstheme="minorHAnsi"/>
          <w:kern w:val="1"/>
        </w:rPr>
        <w:t xml:space="preserve">ei campioni </w:t>
      </w:r>
      <w:r w:rsidR="00DE2E7A">
        <w:rPr>
          <w:rFonts w:cstheme="minorHAnsi"/>
          <w:kern w:val="1"/>
        </w:rPr>
        <w:t>raccolti nella</w:t>
      </w:r>
      <w:r w:rsidR="000C41C9" w:rsidRPr="000C41C9">
        <w:rPr>
          <w:rFonts w:cstheme="minorHAnsi"/>
          <w:kern w:val="1"/>
        </w:rPr>
        <w:t xml:space="preserve"> fogna</w:t>
      </w:r>
      <w:r w:rsidR="00DE2E7A">
        <w:rPr>
          <w:rFonts w:cstheme="minorHAnsi"/>
          <w:kern w:val="1"/>
        </w:rPr>
        <w:t>, prelevati anche da materiale fecale umano,</w:t>
      </w:r>
      <w:r w:rsidR="000C41C9" w:rsidRPr="000C41C9">
        <w:rPr>
          <w:rFonts w:cstheme="minorHAnsi"/>
          <w:kern w:val="1"/>
        </w:rPr>
        <w:t xml:space="preserve"> </w:t>
      </w:r>
      <w:r w:rsidR="000C41C9">
        <w:rPr>
          <w:rFonts w:cstheme="minorHAnsi"/>
          <w:kern w:val="1"/>
        </w:rPr>
        <w:t xml:space="preserve">sono state </w:t>
      </w:r>
      <w:r w:rsidR="000C41C9" w:rsidRPr="000C41C9">
        <w:rPr>
          <w:rFonts w:cstheme="minorHAnsi"/>
          <w:kern w:val="1"/>
        </w:rPr>
        <w:t>identificat</w:t>
      </w:r>
      <w:r w:rsidR="000C41C9">
        <w:rPr>
          <w:rFonts w:cstheme="minorHAnsi"/>
          <w:kern w:val="1"/>
        </w:rPr>
        <w:t>e</w:t>
      </w:r>
      <w:r w:rsidR="000C41C9" w:rsidRPr="000C41C9">
        <w:rPr>
          <w:rFonts w:cstheme="minorHAnsi"/>
          <w:kern w:val="1"/>
        </w:rPr>
        <w:t xml:space="preserve"> più di 200 diverse specie di flora e fauna, comprese 94 piante, 53 molluschi, vari piccoli mammiferi e rettili, 2 uccelli (gallina e oca), 73 pesci. </w:t>
      </w:r>
      <w:r w:rsidR="00DB6A91" w:rsidRPr="00DB6A91">
        <w:rPr>
          <w:rFonts w:cstheme="minorHAnsi"/>
          <w:kern w:val="1"/>
        </w:rPr>
        <w:t>I resti di ittiofauna comprendono lische di più di 50 specie di pesce, quasi tutti sono ancora presenti nel Golfo di Napoli e nel mar Tirreno.</w:t>
      </w:r>
      <w:r w:rsidR="00DE2E7A">
        <w:rPr>
          <w:rFonts w:cstheme="minorHAnsi"/>
          <w:kern w:val="1"/>
        </w:rPr>
        <w:t xml:space="preserve"> </w:t>
      </w:r>
      <w:r w:rsidR="00B670A5" w:rsidRPr="00B670A5">
        <w:rPr>
          <w:rFonts w:cstheme="minorHAnsi"/>
          <w:kern w:val="1"/>
        </w:rPr>
        <w:t xml:space="preserve">I resti </w:t>
      </w:r>
      <w:proofErr w:type="spellStart"/>
      <w:r w:rsidR="00B670A5" w:rsidRPr="00B670A5">
        <w:rPr>
          <w:rFonts w:cstheme="minorHAnsi"/>
          <w:kern w:val="1"/>
        </w:rPr>
        <w:t>archeobotanici</w:t>
      </w:r>
      <w:proofErr w:type="spellEnd"/>
      <w:r w:rsidR="00B670A5" w:rsidRPr="00B670A5">
        <w:rPr>
          <w:rFonts w:cstheme="minorHAnsi"/>
          <w:kern w:val="1"/>
        </w:rPr>
        <w:t xml:space="preserve"> </w:t>
      </w:r>
      <w:r w:rsidR="00B670A5">
        <w:rPr>
          <w:rFonts w:cstheme="minorHAnsi"/>
          <w:kern w:val="1"/>
        </w:rPr>
        <w:t xml:space="preserve">sono </w:t>
      </w:r>
      <w:r w:rsidR="00B670A5" w:rsidRPr="00B670A5">
        <w:rPr>
          <w:rFonts w:cstheme="minorHAnsi"/>
          <w:kern w:val="1"/>
        </w:rPr>
        <w:t xml:space="preserve">in grande parte </w:t>
      </w:r>
      <w:r w:rsidR="00B670A5">
        <w:rPr>
          <w:rFonts w:cstheme="minorHAnsi"/>
          <w:kern w:val="1"/>
        </w:rPr>
        <w:t>costituiti da</w:t>
      </w:r>
      <w:r w:rsidR="00B670A5" w:rsidRPr="00B670A5">
        <w:rPr>
          <w:rFonts w:cstheme="minorHAnsi"/>
          <w:kern w:val="1"/>
        </w:rPr>
        <w:t xml:space="preserve"> noccioli di olive carbonizzati (94.3%), insieme con altri semi di frutta, semi di erbacce e gusci di frutta secca</w:t>
      </w:r>
      <w:r w:rsidR="00DE2E7A">
        <w:rPr>
          <w:rFonts w:cstheme="minorHAnsi"/>
          <w:kern w:val="1"/>
        </w:rPr>
        <w:t xml:space="preserve">; identificati inoltre </w:t>
      </w:r>
      <w:r w:rsidR="00DB6A91" w:rsidRPr="00DB6A91">
        <w:rPr>
          <w:rFonts w:cstheme="minorHAnsi"/>
          <w:kern w:val="1"/>
        </w:rPr>
        <w:t xml:space="preserve">Il nove tipi di erbe </w:t>
      </w:r>
      <w:r w:rsidR="007B05A5">
        <w:rPr>
          <w:rFonts w:cstheme="minorHAnsi"/>
          <w:kern w:val="1"/>
        </w:rPr>
        <w:t xml:space="preserve">utilizzate per insaporire i pasti, quali </w:t>
      </w:r>
      <w:r w:rsidR="00DB6A91" w:rsidRPr="00DB6A91">
        <w:rPr>
          <w:rFonts w:cstheme="minorHAnsi"/>
          <w:kern w:val="1"/>
        </w:rPr>
        <w:t>pepe nero, aneto, finocchio, coriandolo, sedano, menta, papavero e lino.</w:t>
      </w:r>
      <w:r w:rsidR="00DE2E7A">
        <w:rPr>
          <w:rFonts w:cstheme="minorHAnsi"/>
          <w:kern w:val="1"/>
        </w:rPr>
        <w:t xml:space="preserve"> </w:t>
      </w:r>
      <w:r w:rsidR="00207E26" w:rsidRPr="00207E26">
        <w:rPr>
          <w:rFonts w:cstheme="minorHAnsi"/>
          <w:kern w:val="1"/>
        </w:rPr>
        <w:t>Quello che spicca dall’analisi dei dati è la notevole varie</w:t>
      </w:r>
      <w:r w:rsidR="00D73506">
        <w:rPr>
          <w:rFonts w:cstheme="minorHAnsi"/>
          <w:kern w:val="1"/>
        </w:rPr>
        <w:t>tà della dieta degli Ercolanesi che, i</w:t>
      </w:r>
      <w:r w:rsidR="00207E26" w:rsidRPr="00207E26">
        <w:rPr>
          <w:rFonts w:cstheme="minorHAnsi"/>
          <w:kern w:val="1"/>
        </w:rPr>
        <w:t xml:space="preserve">n aggiunta ai cereali e ai legumi, hanno frequentemente consumato un certo numero di alimenti di base, come uva, olive, fichi, mele, semi di papavero, miglio, finocchio, uova, patelle, vongole e ricci di mare, a cui poi si aggiungono oltre 100 diversi tipi di frutta. </w:t>
      </w:r>
    </w:p>
    <w:p w:rsidR="00867AE9" w:rsidRDefault="00867AE9" w:rsidP="009F71E8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cstheme="minorHAnsi"/>
          <w:b/>
          <w:i/>
          <w:kern w:val="1"/>
        </w:rPr>
      </w:pPr>
      <w:r w:rsidRPr="00867AE9">
        <w:rPr>
          <w:rFonts w:cstheme="minorHAnsi"/>
          <w:b/>
          <w:i/>
          <w:kern w:val="1"/>
        </w:rPr>
        <w:lastRenderedPageBreak/>
        <w:t>Documentazione epigrafica</w:t>
      </w:r>
    </w:p>
    <w:p w:rsidR="007B174F" w:rsidRPr="00E865F6" w:rsidRDefault="007B174F" w:rsidP="009F71E8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cstheme="minorHAnsi"/>
          <w:kern w:val="1"/>
        </w:rPr>
      </w:pPr>
      <w:r>
        <w:rPr>
          <w:rFonts w:cstheme="minorHAnsi"/>
          <w:kern w:val="1"/>
        </w:rPr>
        <w:t>Fondamentale per la conoscenza della società ercolanese è la documentazione epigrafica che ad Ercolano può contare su due eccezionali fonti documentali: gli archivi di tavolette cerate (</w:t>
      </w:r>
      <w:r w:rsidRPr="00D73506">
        <w:rPr>
          <w:rFonts w:cstheme="minorHAnsi"/>
          <w:b/>
          <w:kern w:val="1"/>
        </w:rPr>
        <w:t>FOTO</w:t>
      </w:r>
      <w:r w:rsidR="00D73506" w:rsidRPr="00D73506">
        <w:rPr>
          <w:rFonts w:cstheme="minorHAnsi"/>
          <w:b/>
          <w:kern w:val="1"/>
        </w:rPr>
        <w:t xml:space="preserve"> 5</w:t>
      </w:r>
      <w:r w:rsidR="00D73506">
        <w:rPr>
          <w:rFonts w:cstheme="minorHAnsi"/>
          <w:kern w:val="1"/>
        </w:rPr>
        <w:t>_</w:t>
      </w:r>
      <w:r w:rsidR="00D73506" w:rsidRPr="00D73506">
        <w:rPr>
          <w:b/>
          <w:bCs/>
        </w:rPr>
        <w:t xml:space="preserve"> </w:t>
      </w:r>
      <w:r w:rsidR="00D73506">
        <w:rPr>
          <w:bCs/>
        </w:rPr>
        <w:t>d</w:t>
      </w:r>
      <w:r w:rsidR="00D73506" w:rsidRPr="00D73506">
        <w:rPr>
          <w:bCs/>
        </w:rPr>
        <w:t xml:space="preserve">a </w:t>
      </w:r>
      <w:r w:rsidR="00D73506">
        <w:rPr>
          <w:bCs/>
        </w:rPr>
        <w:t>“</w:t>
      </w:r>
      <w:r w:rsidR="00D73506" w:rsidRPr="00D73506">
        <w:rPr>
          <w:bCs/>
          <w:i/>
          <w:iCs/>
        </w:rPr>
        <w:t>Ercolano tre secoli di scoperte</w:t>
      </w:r>
      <w:r w:rsidR="00D73506">
        <w:rPr>
          <w:bCs/>
          <w:i/>
          <w:iCs/>
        </w:rPr>
        <w:t>”,</w:t>
      </w:r>
      <w:r w:rsidR="00D73506" w:rsidRPr="00D73506">
        <w:rPr>
          <w:bCs/>
        </w:rPr>
        <w:t xml:space="preserve"> a cura di M. </w:t>
      </w:r>
      <w:proofErr w:type="spellStart"/>
      <w:r w:rsidR="00D73506" w:rsidRPr="00D73506">
        <w:rPr>
          <w:bCs/>
        </w:rPr>
        <w:t>Borriello</w:t>
      </w:r>
      <w:proofErr w:type="spellEnd"/>
      <w:r w:rsidR="00D73506" w:rsidRPr="00D73506">
        <w:rPr>
          <w:bCs/>
        </w:rPr>
        <w:t xml:space="preserve">, M. P. </w:t>
      </w:r>
      <w:proofErr w:type="spellStart"/>
      <w:r w:rsidR="00D73506" w:rsidRPr="00D73506">
        <w:rPr>
          <w:bCs/>
        </w:rPr>
        <w:t>Guidobaldi</w:t>
      </w:r>
      <w:proofErr w:type="spellEnd"/>
      <w:r w:rsidR="00D73506" w:rsidRPr="00D73506">
        <w:rPr>
          <w:bCs/>
        </w:rPr>
        <w:t xml:space="preserve">, P. G. </w:t>
      </w:r>
      <w:proofErr w:type="spellStart"/>
      <w:r w:rsidR="00D73506" w:rsidRPr="00D73506">
        <w:rPr>
          <w:bCs/>
        </w:rPr>
        <w:t>Guzzo</w:t>
      </w:r>
      <w:proofErr w:type="spellEnd"/>
      <w:r w:rsidR="00D73506" w:rsidRPr="00D73506">
        <w:rPr>
          <w:bCs/>
        </w:rPr>
        <w:t>, Napoli 2008</w:t>
      </w:r>
      <w:r>
        <w:rPr>
          <w:rFonts w:cstheme="minorHAnsi"/>
          <w:kern w:val="1"/>
        </w:rPr>
        <w:t>), rinvenute carbonizzate negli scavi degli anni ’30 del Novecento in otto diverse case della città antica, e lunghe liste di nomi d</w:t>
      </w:r>
      <w:r w:rsidR="00E865F6">
        <w:rPr>
          <w:rFonts w:cstheme="minorHAnsi"/>
          <w:kern w:val="1"/>
        </w:rPr>
        <w:t>i</w:t>
      </w:r>
      <w:r>
        <w:rPr>
          <w:rFonts w:cstheme="minorHAnsi"/>
          <w:kern w:val="1"/>
        </w:rPr>
        <w:t xml:space="preserve"> cittadini</w:t>
      </w:r>
      <w:r w:rsidR="00E865F6">
        <w:rPr>
          <w:rFonts w:cstheme="minorHAnsi"/>
          <w:kern w:val="1"/>
        </w:rPr>
        <w:t>, la cui natura al momento è incerta</w:t>
      </w:r>
      <w:r>
        <w:rPr>
          <w:rFonts w:cstheme="minorHAnsi"/>
          <w:kern w:val="1"/>
        </w:rPr>
        <w:t xml:space="preserve"> (</w:t>
      </w:r>
      <w:r w:rsidRPr="00D73506">
        <w:rPr>
          <w:rFonts w:cstheme="minorHAnsi"/>
          <w:b/>
          <w:kern w:val="1"/>
        </w:rPr>
        <w:t>FOTO</w:t>
      </w:r>
      <w:r w:rsidR="00D73506" w:rsidRPr="00D73506">
        <w:rPr>
          <w:rFonts w:cstheme="minorHAnsi"/>
          <w:b/>
          <w:kern w:val="1"/>
        </w:rPr>
        <w:t xml:space="preserve"> 6</w:t>
      </w:r>
      <w:r w:rsidR="00D73506">
        <w:rPr>
          <w:rFonts w:cstheme="minorHAnsi"/>
          <w:kern w:val="1"/>
        </w:rPr>
        <w:t>_</w:t>
      </w:r>
      <w:r w:rsidR="00D73506" w:rsidRPr="00D73506">
        <w:rPr>
          <w:b/>
          <w:bCs/>
        </w:rPr>
        <w:t xml:space="preserve"> </w:t>
      </w:r>
      <w:r w:rsidR="00D73506" w:rsidRPr="00D73506">
        <w:rPr>
          <w:bCs/>
        </w:rPr>
        <w:t xml:space="preserve">da </w:t>
      </w:r>
      <w:r w:rsidR="00D73506">
        <w:rPr>
          <w:bCs/>
        </w:rPr>
        <w:t>“</w:t>
      </w:r>
      <w:r w:rsidR="00D73506" w:rsidRPr="00D73506">
        <w:rPr>
          <w:bCs/>
          <w:i/>
          <w:iCs/>
        </w:rPr>
        <w:t>Ercolano tre secoli di scoperte</w:t>
      </w:r>
      <w:r w:rsidR="00D73506">
        <w:rPr>
          <w:bCs/>
          <w:i/>
          <w:iCs/>
        </w:rPr>
        <w:t>”,</w:t>
      </w:r>
      <w:r w:rsidR="00D73506" w:rsidRPr="00D73506">
        <w:rPr>
          <w:bCs/>
        </w:rPr>
        <w:t xml:space="preserve"> a cura di M. </w:t>
      </w:r>
      <w:proofErr w:type="spellStart"/>
      <w:r w:rsidR="00D73506" w:rsidRPr="00D73506">
        <w:rPr>
          <w:bCs/>
        </w:rPr>
        <w:t>Borriello</w:t>
      </w:r>
      <w:proofErr w:type="spellEnd"/>
      <w:r w:rsidR="00D73506" w:rsidRPr="00D73506">
        <w:rPr>
          <w:bCs/>
        </w:rPr>
        <w:t xml:space="preserve">, M. P. </w:t>
      </w:r>
      <w:proofErr w:type="spellStart"/>
      <w:r w:rsidR="00D73506" w:rsidRPr="00D73506">
        <w:rPr>
          <w:bCs/>
        </w:rPr>
        <w:t>Guidobaldi</w:t>
      </w:r>
      <w:proofErr w:type="spellEnd"/>
      <w:r w:rsidR="00D73506" w:rsidRPr="00D73506">
        <w:rPr>
          <w:bCs/>
        </w:rPr>
        <w:t xml:space="preserve">, P. G. </w:t>
      </w:r>
      <w:proofErr w:type="spellStart"/>
      <w:r w:rsidR="00D73506" w:rsidRPr="00D73506">
        <w:rPr>
          <w:bCs/>
        </w:rPr>
        <w:t>Guzzo</w:t>
      </w:r>
      <w:proofErr w:type="spellEnd"/>
      <w:r w:rsidR="00D73506" w:rsidRPr="00D73506">
        <w:rPr>
          <w:bCs/>
        </w:rPr>
        <w:t>, Napoli 2008</w:t>
      </w:r>
      <w:r>
        <w:rPr>
          <w:rFonts w:cstheme="minorHAnsi"/>
          <w:kern w:val="1"/>
        </w:rPr>
        <w:t xml:space="preserve">). Le tavolette, </w:t>
      </w:r>
      <w:r w:rsidR="001F0D52">
        <w:rPr>
          <w:rFonts w:cstheme="minorHAnsi"/>
          <w:kern w:val="1"/>
        </w:rPr>
        <w:t xml:space="preserve">pertinenti ad archivi privati, </w:t>
      </w:r>
      <w:r>
        <w:rPr>
          <w:rFonts w:cstheme="minorHAnsi"/>
          <w:kern w:val="1"/>
        </w:rPr>
        <w:t xml:space="preserve">riportano atti </w:t>
      </w:r>
      <w:r w:rsidR="001F0D52">
        <w:rPr>
          <w:rFonts w:cstheme="minorHAnsi"/>
          <w:kern w:val="1"/>
        </w:rPr>
        <w:t>giu</w:t>
      </w:r>
      <w:r>
        <w:rPr>
          <w:rFonts w:cstheme="minorHAnsi"/>
          <w:kern w:val="1"/>
        </w:rPr>
        <w:t>ridici</w:t>
      </w:r>
      <w:r w:rsidR="001F0D52">
        <w:rPr>
          <w:rFonts w:cstheme="minorHAnsi"/>
          <w:kern w:val="1"/>
        </w:rPr>
        <w:t xml:space="preserve"> vari e forniscono elenchi di testimoni che compaiono spesso in più liste e si presentano secondo un ordine che rispecchia il rispettivo rango sociale. Le liste di nomi, purtroppo molto frammentarie, sono iscritte su lastre di marmo ed erano esposte al pubblico presso la </w:t>
      </w:r>
      <w:r w:rsidR="001F0D52" w:rsidRPr="001F0D52">
        <w:rPr>
          <w:rFonts w:cstheme="minorHAnsi"/>
          <w:i/>
          <w:kern w:val="1"/>
        </w:rPr>
        <w:t xml:space="preserve">Basilica </w:t>
      </w:r>
      <w:proofErr w:type="spellStart"/>
      <w:r w:rsidR="001F0D52" w:rsidRPr="001F0D52">
        <w:rPr>
          <w:rFonts w:cstheme="minorHAnsi"/>
          <w:i/>
          <w:kern w:val="1"/>
        </w:rPr>
        <w:t>Noniana</w:t>
      </w:r>
      <w:proofErr w:type="spellEnd"/>
      <w:r w:rsidR="001F0D52">
        <w:rPr>
          <w:rFonts w:cstheme="minorHAnsi"/>
          <w:i/>
          <w:kern w:val="1"/>
        </w:rPr>
        <w:t xml:space="preserve">, </w:t>
      </w:r>
      <w:r w:rsidR="001F0D52" w:rsidRPr="00E865F6">
        <w:rPr>
          <w:rFonts w:cstheme="minorHAnsi"/>
          <w:kern w:val="1"/>
        </w:rPr>
        <w:t>esse recano almeno 450 nomi di cittadini ercolanesi maschi e adulti</w:t>
      </w:r>
      <w:r w:rsidR="00046CDF">
        <w:rPr>
          <w:rFonts w:cstheme="minorHAnsi"/>
          <w:kern w:val="1"/>
        </w:rPr>
        <w:t xml:space="preserve">. </w:t>
      </w:r>
    </w:p>
    <w:p w:rsidR="00B91A70" w:rsidRPr="009F71E8" w:rsidRDefault="00B91A70" w:rsidP="009F71E8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cstheme="minorHAnsi"/>
          <w:i/>
          <w:kern w:val="1"/>
        </w:rPr>
      </w:pPr>
    </w:p>
    <w:sectPr w:rsidR="00B91A70" w:rsidRPr="009F71E8" w:rsidSect="006449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savePreviewPicture/>
  <w:compat/>
  <w:rsids>
    <w:rsidRoot w:val="007A63C0"/>
    <w:rsid w:val="00046CDF"/>
    <w:rsid w:val="00066423"/>
    <w:rsid w:val="000B2A79"/>
    <w:rsid w:val="000C41C9"/>
    <w:rsid w:val="000F36D9"/>
    <w:rsid w:val="00174F72"/>
    <w:rsid w:val="001F0D52"/>
    <w:rsid w:val="00207E26"/>
    <w:rsid w:val="00240E0B"/>
    <w:rsid w:val="00256B48"/>
    <w:rsid w:val="002863F6"/>
    <w:rsid w:val="003B539A"/>
    <w:rsid w:val="003D5BD4"/>
    <w:rsid w:val="004962C0"/>
    <w:rsid w:val="0064496A"/>
    <w:rsid w:val="007A63C0"/>
    <w:rsid w:val="007B05A5"/>
    <w:rsid w:val="007B174F"/>
    <w:rsid w:val="0086689D"/>
    <w:rsid w:val="00867AE9"/>
    <w:rsid w:val="00867DC8"/>
    <w:rsid w:val="009F71E8"/>
    <w:rsid w:val="00B15F39"/>
    <w:rsid w:val="00B670A5"/>
    <w:rsid w:val="00B91A70"/>
    <w:rsid w:val="00C41A6A"/>
    <w:rsid w:val="00C92327"/>
    <w:rsid w:val="00CE1581"/>
    <w:rsid w:val="00CF0138"/>
    <w:rsid w:val="00D73506"/>
    <w:rsid w:val="00DB6A91"/>
    <w:rsid w:val="00DE2E7A"/>
    <w:rsid w:val="00E865F6"/>
    <w:rsid w:val="00EE1057"/>
    <w:rsid w:val="00F27006"/>
    <w:rsid w:val="00FD1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63C0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41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41A6A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8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Greggi Silvia</dc:creator>
  <cp:lastModifiedBy>Daniela</cp:lastModifiedBy>
  <cp:revision>2</cp:revision>
  <dcterms:created xsi:type="dcterms:W3CDTF">2020-01-22T13:32:00Z</dcterms:created>
  <dcterms:modified xsi:type="dcterms:W3CDTF">2020-01-22T13:32:00Z</dcterms:modified>
</cp:coreProperties>
</file>